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B1" w:rsidRDefault="000240B1" w:rsidP="000240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 проведения предметной недели по  физической культуре</w:t>
      </w:r>
    </w:p>
    <w:p w:rsidR="000240B1" w:rsidRDefault="000240B1" w:rsidP="000240B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2166"/>
        <w:gridCol w:w="3136"/>
        <w:gridCol w:w="1577"/>
        <w:gridCol w:w="2626"/>
      </w:tblGrid>
      <w:tr w:rsidR="000240B1" w:rsidTr="000240B1">
        <w:trPr>
          <w:trHeight w:val="1064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Дата и время проведения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Форма проведения, тема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Классы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Ответственные</w:t>
            </w:r>
          </w:p>
        </w:tc>
      </w:tr>
      <w:tr w:rsidR="000240B1" w:rsidTr="000240B1">
        <w:trPr>
          <w:trHeight w:val="820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7.11 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tabs>
                <w:tab w:val="left" w:pos="945"/>
              </w:tabs>
              <w:spacing w:after="0" w:afterAutospacing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Тематическая линейка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1419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Оформление тематического стенда "В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здоровом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теле-здоровый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дух"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669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Викторина "Олимпийские знатоки"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953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показа видеороликов "В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здоровом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теле-здоровый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дух"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1122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10.11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 вечер "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Здоровым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жить здорово"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5-9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903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10.11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Конкурс рисунков о здоровом образе жизни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844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13.11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Соревнования по баскетболу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  <w:tr w:rsidR="000240B1" w:rsidTr="000240B1">
        <w:trPr>
          <w:trHeight w:val="844"/>
        </w:trPr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14.11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0B1" w:rsidRDefault="000240B1">
            <w:pPr>
              <w:spacing w:after="0" w:afterAutospacing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</w:t>
            </w:r>
          </w:p>
        </w:tc>
      </w:tr>
    </w:tbl>
    <w:p w:rsidR="000240B1" w:rsidRDefault="000240B1" w:rsidP="000240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240B1" w:rsidRDefault="000240B1" w:rsidP="000240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Малофеев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ВН:_____________</w:t>
      </w:r>
    </w:p>
    <w:p w:rsidR="00BA2852" w:rsidRDefault="00BA2852"/>
    <w:sectPr w:rsidR="00BA2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240B1"/>
    <w:rsid w:val="000240B1"/>
    <w:rsid w:val="00BA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0B1"/>
    <w:pPr>
      <w:spacing w:after="100" w:afterAutospacing="1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3</cp:revision>
  <dcterms:created xsi:type="dcterms:W3CDTF">2017-11-19T09:34:00Z</dcterms:created>
  <dcterms:modified xsi:type="dcterms:W3CDTF">2017-11-19T09:34:00Z</dcterms:modified>
</cp:coreProperties>
</file>